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51" w:rsidRPr="00024225" w:rsidRDefault="00AA5851">
      <w:pPr>
        <w:rPr>
          <w:b/>
          <w:bCs/>
        </w:rPr>
      </w:pPr>
      <w:bookmarkStart w:id="0" w:name="_GoBack"/>
      <w:bookmarkEnd w:id="0"/>
      <w:r w:rsidRPr="00024225">
        <w:rPr>
          <w:b/>
          <w:bCs/>
        </w:rPr>
        <w:t xml:space="preserve">Question 1 : </w:t>
      </w:r>
    </w:p>
    <w:p w:rsidR="00D172E1" w:rsidRDefault="00AA5851">
      <w:r>
        <w:t>Tout le Monde parle de crise économique et financière en Tunisie, depuis plusieurs années déjà. Quels sont les principaux aspects de cette crise et pourquoi on la qualifie de profonde ?</w:t>
      </w:r>
    </w:p>
    <w:p w:rsidR="00AA5851" w:rsidRPr="00024225" w:rsidRDefault="00AA5851">
      <w:pPr>
        <w:rPr>
          <w:b/>
          <w:bCs/>
        </w:rPr>
      </w:pPr>
      <w:r w:rsidRPr="00024225">
        <w:rPr>
          <w:b/>
          <w:bCs/>
        </w:rPr>
        <w:t>Question 2 :</w:t>
      </w:r>
    </w:p>
    <w:p w:rsidR="00024225" w:rsidRDefault="00AA5851" w:rsidP="00024225">
      <w:r>
        <w:t>Plusieurs experts ont prédit, depuis trois ou quatre ans, que la Tunisie ne parvienne pas à honorer les échéances de ses prêts extérieurs. Pourta</w:t>
      </w:r>
      <w:r w:rsidR="00024225">
        <w:t>nt, on est parvenu à s’en sortir jusque-là. Comment expliquez-vous cela (le passé) et qu’en sera-t-il pour cette année et le court terme, en général ?</w:t>
      </w:r>
    </w:p>
    <w:p w:rsidR="00024225" w:rsidRPr="000525BB" w:rsidRDefault="00024225" w:rsidP="00024225">
      <w:pPr>
        <w:rPr>
          <w:b/>
          <w:bCs/>
        </w:rPr>
      </w:pPr>
      <w:r w:rsidRPr="000525BB">
        <w:rPr>
          <w:b/>
          <w:bCs/>
        </w:rPr>
        <w:t>Question 3 :</w:t>
      </w:r>
    </w:p>
    <w:p w:rsidR="00024225" w:rsidRDefault="000525BB" w:rsidP="000525BB">
      <w:r>
        <w:t xml:space="preserve">Après le constat de la crise, le diagnostic, venons-en aux solutions possibles. Et, tout d’abord, il y a unanimité pour dire que les Tunisiens ne travaillent plus comme avant. Je me rappelle que c’était l’une des recommandations du Gouvernement de Mehdi </w:t>
      </w:r>
      <w:proofErr w:type="spellStart"/>
      <w:r>
        <w:t>Jemaâ</w:t>
      </w:r>
      <w:proofErr w:type="spellEnd"/>
      <w:r>
        <w:t xml:space="preserve">, lorsqu’il avait remis le témoin. </w:t>
      </w:r>
      <w:r w:rsidRPr="008F4026">
        <w:rPr>
          <w:b/>
          <w:bCs/>
          <w:i/>
          <w:iCs/>
        </w:rPr>
        <w:t>Comment faudrait-il faire pour que la valeur ‘Travail’ reprenne son Droit ?</w:t>
      </w:r>
      <w:r>
        <w:t xml:space="preserve"> </w:t>
      </w:r>
    </w:p>
    <w:p w:rsidR="000525BB" w:rsidRPr="008F4026" w:rsidRDefault="000525BB" w:rsidP="000525BB">
      <w:pPr>
        <w:rPr>
          <w:b/>
          <w:bCs/>
        </w:rPr>
      </w:pPr>
      <w:r w:rsidRPr="008F4026">
        <w:rPr>
          <w:b/>
          <w:bCs/>
        </w:rPr>
        <w:t xml:space="preserve">Question 4 : </w:t>
      </w:r>
    </w:p>
    <w:p w:rsidR="000525BB" w:rsidRDefault="00E67C66" w:rsidP="00E67C66">
      <w:pPr>
        <w:rPr>
          <w:b/>
          <w:bCs/>
          <w:i/>
          <w:iCs/>
        </w:rPr>
      </w:pPr>
      <w:r>
        <w:t xml:space="preserve">Deux facteurs ont énormément pesé sur la situation économique en Tunisie, notamment en ce qui concerne la production des richesses, c’est la contestation sociale désordonnée, d’une part  et un rôle direct des syndicats dans la gestion des entreprises publiques. </w:t>
      </w:r>
      <w:r w:rsidR="008F4026">
        <w:t>Je ne parle pas de l’implication de la Centrale syndicale, à l’échelle nationale. Par ailleurs, l</w:t>
      </w:r>
      <w:r>
        <w:t xml:space="preserve">es grèves ne répondent plus aux normes de la Loi du Travail. Les jours de grèves ne sont plus retenus des salaires. Et j’en passe. </w:t>
      </w:r>
      <w:r w:rsidRPr="008F4026">
        <w:rPr>
          <w:b/>
          <w:bCs/>
          <w:i/>
          <w:iCs/>
        </w:rPr>
        <w:t>Comment pourrait-on rétablir l’ordre dans l’organisation du travail car, il me semble, que c’est primordial pour tout redressement économique ?</w:t>
      </w:r>
    </w:p>
    <w:p w:rsidR="008F4026" w:rsidRDefault="008F4026" w:rsidP="00E67C66">
      <w:pPr>
        <w:rPr>
          <w:b/>
          <w:bCs/>
        </w:rPr>
      </w:pPr>
      <w:r w:rsidRPr="008F4026">
        <w:rPr>
          <w:b/>
          <w:bCs/>
        </w:rPr>
        <w:t xml:space="preserve">Question 5 : </w:t>
      </w:r>
    </w:p>
    <w:p w:rsidR="008F4026" w:rsidRDefault="008F4026" w:rsidP="00E67C66">
      <w:r w:rsidRPr="008F4026">
        <w:t xml:space="preserve">En plus de la question du ‘rendement’ et de ‘l’organisation du travail’, importantes certes mais, pas suffisantes, comment la Tunisie pourrait-elle sortir de sa crise ? </w:t>
      </w:r>
      <w:r w:rsidR="00A070B1">
        <w:t>Qu’est-ce que vous considérez nécessaire à faire, pour entamer la relance ?</w:t>
      </w:r>
    </w:p>
    <w:p w:rsidR="00A070B1" w:rsidRPr="00A070B1" w:rsidRDefault="00A070B1" w:rsidP="00E67C66">
      <w:pPr>
        <w:rPr>
          <w:b/>
          <w:bCs/>
        </w:rPr>
      </w:pPr>
      <w:r w:rsidRPr="00A070B1">
        <w:rPr>
          <w:b/>
          <w:bCs/>
        </w:rPr>
        <w:t>Question 6 :</w:t>
      </w:r>
    </w:p>
    <w:p w:rsidR="00A070B1" w:rsidRDefault="00A070B1" w:rsidP="00E67C66">
      <w:r>
        <w:t>Quels sont les éléments nécessaires d’un plan de sauvetage ?</w:t>
      </w:r>
    </w:p>
    <w:p w:rsidR="00A070B1" w:rsidRPr="008F4026" w:rsidRDefault="00A070B1" w:rsidP="00E67C66">
      <w:r>
        <w:t>Qui faudrait-il associer, pour réussir ?</w:t>
      </w:r>
    </w:p>
    <w:p w:rsidR="008F4026" w:rsidRPr="008F4026" w:rsidRDefault="008F4026" w:rsidP="00A070B1">
      <w:r w:rsidRPr="008F4026">
        <w:rPr>
          <w:b/>
          <w:bCs/>
        </w:rPr>
        <w:t xml:space="preserve">Question </w:t>
      </w:r>
      <w:r w:rsidR="00A070B1">
        <w:rPr>
          <w:b/>
          <w:bCs/>
        </w:rPr>
        <w:t xml:space="preserve">7 </w:t>
      </w:r>
      <w:r w:rsidRPr="008F4026">
        <w:rPr>
          <w:b/>
          <w:bCs/>
        </w:rPr>
        <w:t>:</w:t>
      </w:r>
    </w:p>
    <w:p w:rsidR="008F4026" w:rsidRPr="008F4026" w:rsidRDefault="008F4026" w:rsidP="008F4026">
      <w:r w:rsidRPr="008F4026">
        <w:t>Vous êtes optimiste ; une solution est possible ?</w:t>
      </w:r>
    </w:p>
    <w:sectPr w:rsidR="008F4026" w:rsidRPr="008F4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51"/>
    <w:rsid w:val="00024225"/>
    <w:rsid w:val="000525BB"/>
    <w:rsid w:val="008F4026"/>
    <w:rsid w:val="00A070B1"/>
    <w:rsid w:val="00AA5851"/>
    <w:rsid w:val="00D172E1"/>
    <w:rsid w:val="00E67C66"/>
    <w:rsid w:val="00FF38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1674</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Kamel</cp:lastModifiedBy>
  <cp:revision>2</cp:revision>
  <cp:lastPrinted>2021-01-17T16:30:00Z</cp:lastPrinted>
  <dcterms:created xsi:type="dcterms:W3CDTF">2021-01-17T17:22:00Z</dcterms:created>
  <dcterms:modified xsi:type="dcterms:W3CDTF">2021-01-17T17:22:00Z</dcterms:modified>
</cp:coreProperties>
</file>